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19D5" w14:textId="0DDE1C23" w:rsidR="00195415" w:rsidRDefault="00195415" w:rsidP="00195415">
      <w:pPr>
        <w:jc w:val="center"/>
      </w:pPr>
      <w:r>
        <w:t>MA Strategic Fashion Marketing 23-24</w:t>
      </w:r>
    </w:p>
    <w:p w14:paraId="03704E4E" w14:textId="20ED3749" w:rsidR="00195415" w:rsidRDefault="00195415" w:rsidP="00195415">
      <w:pPr>
        <w:jc w:val="center"/>
      </w:pPr>
      <w:r>
        <w:t>PTES Overview</w:t>
      </w:r>
    </w:p>
    <w:p w14:paraId="5C027611" w14:textId="77777777" w:rsidR="00195415" w:rsidRDefault="00195415" w:rsidP="00AF6622"/>
    <w:p w14:paraId="49F867A9" w14:textId="7A54E89D" w:rsidR="00AF6622" w:rsidRDefault="00195415" w:rsidP="00AF6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CD948" wp14:editId="08F571DF">
                <wp:simplePos x="0" y="0"/>
                <wp:positionH relativeFrom="column">
                  <wp:posOffset>4681662</wp:posOffset>
                </wp:positionH>
                <wp:positionV relativeFrom="paragraph">
                  <wp:posOffset>1342197</wp:posOffset>
                </wp:positionV>
                <wp:extent cx="1401086" cy="1280298"/>
                <wp:effectExtent l="38100" t="38100" r="34290" b="40640"/>
                <wp:wrapNone/>
                <wp:docPr id="9388736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86" cy="1280298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B4891" id="Oval 2" o:spid="_x0000_s1026" style="position:absolute;margin-left:368.65pt;margin-top:105.7pt;width:110.3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FOShgIAAG0FAAAOAAAAZHJzL2Uyb0RvYy54bWysVE1v2zAMvQ/YfxB0XxwHaZoGdYqgRYYB&#13;&#10;RVssHXpWZCkWIIuapMTJfv0o+SPBWuwwzAdZEslH8onk7d2x1uQgnFdgCpqPxpQIw6FUZlfQH6/r&#13;&#10;L3NKfGCmZBqMKOhJeHq3/PzptrELMYEKdCkcQRDjF40taBWCXWSZ55WomR+BFQaFElzNAh7dLisd&#13;&#10;axC91tlkPJ5lDbjSOuDCe7x9aIV0mfClFDw8S+lFILqgGFtIq0vrNq7Z8pYtdo7ZSvEuDPYPUdRM&#13;&#10;GXQ6QD2wwMjeqXdQteIOPMgw4lBnIKXiIuWA2eTjP7LZVMyKlAuS4+1Ak/9/sPzpsLEvDmlorF94&#13;&#10;3MYsjtLV8Y/xkWMi6zSQJY6BcLzMpxjwfEYJR1k+mY8nN/NIZ3Y2t86HrwJqEjcFFVor62NCbMEO&#13;&#10;jz602r1WvDawVlqnR9GGNAW9nuErJwsPWpVRGvW8223vtSMHhu+6Xo/x63xfqGEk2mBA58zSLpy0&#13;&#10;iBjafBeSqBJzmbQeYtGJAZZxLkzIW1HFStF6y68unPUWKe0EGJElRjlgdwC9ZgvSY7cMdPrRVKSa&#13;&#10;HYy71P9mPFgkz2DCYFwrA+6jzDRm1Xlu9XuSWmoiS1soTy+OOGg7xlu+VviIj8yHF+awRbCZsO3D&#13;&#10;My5SA74UdDtKKnC/PrqP+li5KKWkwZYrqP+5Z05Qor8ZrOmbfDqNPZoO06vrCR7cpWR7KTH7+h7w&#13;&#10;9XMcMJanbdQPut9KB/UbTodV9IoiZjj6LigPrj/ch3YU4HzhYrVKatiXloVHs7E8gkdWY4W+Ht+Y&#13;&#10;s10lB2yCJ+jb8101t7rR0sBqH0CqVOpnXju+sadT4XTzJw6Ny3PSOk/J5W8AAAD//wMAUEsDBBQA&#13;&#10;BgAIAAAAIQCtYxIZ4gAAABABAAAPAAAAZHJzL2Rvd25yZXYueG1sTE9LboMwEN1X6h2sqdRdYwik&#13;&#10;JAQT9aNusqlKOICDXbBqjxE2Cb19p6t2M9LTvG91WJxlFz0F41FAukqAaey8MtgLaE9vD1tgIUpU&#13;&#10;0nrUAr51gEN9e1PJUvkrfuhLE3tGJhhKKWCIcSw5D92gnQwrP2qk36efnIwEp56rSV7J3Fm+TpJH&#13;&#10;7qRBShjkqF8G3X01sxMwH7etCfMRnxfbmPfNyS+ty4W4v1te93Se9sCiXuKfAn43UH+oqdjZz6gC&#13;&#10;swKKrMiIKmCdpjkwYuw2xQ7YWUCeZgnwuuL/h9Q/AAAA//8DAFBLAQItABQABgAIAAAAIQC2gziS&#13;&#10;/gAAAOEBAAATAAAAAAAAAAAAAAAAAAAAAABbQ29udGVudF9UeXBlc10ueG1sUEsBAi0AFAAGAAgA&#13;&#10;AAAhADj9If/WAAAAlAEAAAsAAAAAAAAAAAAAAAAALwEAAF9yZWxzLy5yZWxzUEsBAi0AFAAGAAgA&#13;&#10;AAAhAOTgU5KGAgAAbQUAAA4AAAAAAAAAAAAAAAAALgIAAGRycy9lMm9Eb2MueG1sUEsBAi0AFAAG&#13;&#10;AAgAAAAhAK1jEhniAAAAEAEAAA8AAAAAAAAAAAAAAAAA4AQAAGRycy9kb3ducmV2LnhtbFBLBQYA&#13;&#10;AAAABAAEAPMAAADvBQAAAAA=&#13;&#10;" filled="f" strokecolor="red" strokeweight="6pt">
                <v:stroke joinstyle="miter"/>
              </v:oval>
            </w:pict>
          </mc:Fallback>
        </mc:AlternateContent>
      </w:r>
      <w:r w:rsidR="00B80073">
        <w:rPr>
          <w:noProof/>
        </w:rPr>
        <w:drawing>
          <wp:inline distT="0" distB="0" distL="0" distR="0" wp14:anchorId="46EEB410" wp14:editId="27230952">
            <wp:extent cx="5943600" cy="2625725"/>
            <wp:effectExtent l="0" t="0" r="0" b="3175"/>
            <wp:docPr id="13623337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33760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ACC0" w14:textId="77777777" w:rsidR="00195415" w:rsidRDefault="00195415" w:rsidP="00AF6622"/>
    <w:p w14:paraId="58115E3F" w14:textId="5A7895D7" w:rsidR="00195415" w:rsidRPr="00195415" w:rsidRDefault="00195415" w:rsidP="00AF6622">
      <w:pPr>
        <w:rPr>
          <w:rFonts w:ascii="Aptos" w:hAnsi="Aptos"/>
          <w:b/>
          <w:bCs/>
          <w:color w:val="FF0000"/>
          <w:sz w:val="22"/>
          <w:szCs w:val="22"/>
        </w:rPr>
      </w:pPr>
      <w:r w:rsidRPr="00195415">
        <w:rPr>
          <w:rFonts w:ascii="Aptos" w:hAnsi="Aptos"/>
          <w:b/>
          <w:bCs/>
          <w:color w:val="FF0000"/>
          <w:sz w:val="22"/>
          <w:szCs w:val="22"/>
        </w:rPr>
        <w:t>RESPONSIBILITY ON ONESELF:</w:t>
      </w:r>
    </w:p>
    <w:p w14:paraId="6399F914" w14:textId="210D7A4D" w:rsidR="00195415" w:rsidRPr="00195415" w:rsidRDefault="00195415" w:rsidP="00AF6622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proofErr w:type="spell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i</w:t>
      </w:r>
      <w:proofErr w:type="spell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think this is because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I have not checked or made any effort to find </w:t>
      </w:r>
      <w:commentRangeStart w:id="0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out</w:t>
      </w:r>
      <w:commentRangeEnd w:id="0"/>
      <w:r w:rsidRPr="00195415">
        <w:rPr>
          <w:rStyle w:val="CommentReference"/>
          <w:rFonts w:ascii="Aptos" w:hAnsi="Aptos"/>
          <w:sz w:val="22"/>
          <w:szCs w:val="22"/>
        </w:rPr>
        <w:commentReference w:id="0"/>
      </w:r>
    </w:p>
    <w:p w14:paraId="7C703FF5" w14:textId="77777777" w:rsidR="00195415" w:rsidRPr="00195415" w:rsidRDefault="00195415" w:rsidP="00195415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I've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not connected well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with other s</w:t>
      </w:r>
      <w:commentRangeStart w:id="1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tudents</w:t>
      </w:r>
      <w:commentRangeEnd w:id="1"/>
      <w:r w:rsidRPr="00195415">
        <w:rPr>
          <w:rStyle w:val="CommentReference"/>
          <w:rFonts w:ascii="Aptos" w:hAnsi="Aptos"/>
          <w:sz w:val="22"/>
          <w:szCs w:val="22"/>
        </w:rPr>
        <w:commentReference w:id="1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.</w:t>
      </w:r>
    </w:p>
    <w:p w14:paraId="1ACC9075" w14:textId="77777777" w:rsidR="00195415" w:rsidRPr="00195415" w:rsidRDefault="00195415" w:rsidP="00195415">
      <w:p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</w:p>
    <w:p w14:paraId="2F75C4CD" w14:textId="434BCC16" w:rsidR="00195415" w:rsidRPr="00195415" w:rsidRDefault="00195415" w:rsidP="00195415">
      <w:pPr>
        <w:rPr>
          <w:rFonts w:ascii="Aptos" w:eastAsia="Times New Roman" w:hAnsi="Aptos" w:cs="Calibri"/>
          <w:b/>
          <w:bCs/>
          <w:color w:val="FF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b/>
          <w:bCs/>
          <w:color w:val="FF0000"/>
          <w:sz w:val="22"/>
          <w:szCs w:val="22"/>
          <w:lang w:eastAsia="en-GB"/>
        </w:rPr>
        <w:t>DESIRE TO CONNECT WITH OTHERS:</w:t>
      </w:r>
    </w:p>
    <w:p w14:paraId="79528C57" w14:textId="77777777" w:rsidR="00195415" w:rsidRPr="00195415" w:rsidRDefault="00195415" w:rsidP="00195415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I would have liked to have had some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more events outside of </w:t>
      </w:r>
      <w:commentRangeStart w:id="2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teaching</w:t>
      </w:r>
      <w:commentRangeEnd w:id="2"/>
      <w:r w:rsidRPr="00195415">
        <w:rPr>
          <w:rStyle w:val="CommentReference"/>
          <w:rFonts w:ascii="Aptos" w:hAnsi="Aptos"/>
          <w:sz w:val="22"/>
          <w:szCs w:val="22"/>
        </w:rPr>
        <w:commentReference w:id="2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with other students and teachers, but I think there will be more to come over the next few months</w:t>
      </w:r>
    </w:p>
    <w:p w14:paraId="70A19F91" w14:textId="32186E3D" w:rsidR="001820A1" w:rsidRPr="00195415" w:rsidRDefault="00195415" w:rsidP="00AF6622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Other students </w:t>
      </w:r>
      <w:proofErr w:type="gramStart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seems</w:t>
      </w:r>
      <w:proofErr w:type="gramEnd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 overall really busy outside of this </w:t>
      </w:r>
      <w:commentRangeStart w:id="3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MA</w:t>
      </w:r>
      <w:commentRangeEnd w:id="3"/>
      <w:r w:rsidRPr="00195415">
        <w:rPr>
          <w:rStyle w:val="CommentReference"/>
          <w:rFonts w:ascii="Aptos" w:hAnsi="Aptos"/>
          <w:sz w:val="22"/>
          <w:szCs w:val="22"/>
        </w:rPr>
        <w:commentReference w:id="3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and are not willing to exchange more necessary than during the seminars. In October I've tried to set up an </w:t>
      </w:r>
      <w:proofErr w:type="spell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instagram</w:t>
      </w:r>
      <w:proofErr w:type="spell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account for everyone to share ideas on Fashion and keep it as a memory for this MA; but only one person came back to </w:t>
      </w:r>
      <w:proofErr w:type="gram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me</w:t>
      </w:r>
      <w:proofErr w:type="gram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and we ended up giving up on the idea</w:t>
      </w:r>
    </w:p>
    <w:p w14:paraId="61440E91" w14:textId="77777777" w:rsidR="00AF6622" w:rsidRPr="00195415" w:rsidRDefault="00AF6622" w:rsidP="00AF6622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I would love to have more </w:t>
      </w:r>
      <w:commentRangeStart w:id="4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networking events!</w:t>
      </w:r>
      <w:commentRangeEnd w:id="4"/>
      <w:r w:rsidRPr="00195415">
        <w:rPr>
          <w:rStyle w:val="CommentReference"/>
          <w:rFonts w:ascii="Aptos" w:hAnsi="Aptos"/>
          <w:sz w:val="22"/>
          <w:szCs w:val="22"/>
        </w:rPr>
        <w:commentReference w:id="4"/>
      </w:r>
    </w:p>
    <w:p w14:paraId="42774675" w14:textId="0D72D4CB" w:rsidR="00195415" w:rsidRPr="00195415" w:rsidRDefault="00195415" w:rsidP="00195415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I would love to </w:t>
      </w:r>
      <w:commentRangeStart w:id="5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collaborate</w:t>
      </w:r>
      <w:commentRangeEnd w:id="5"/>
      <w:r w:rsidRPr="00195415">
        <w:rPr>
          <w:rStyle w:val="CommentReference"/>
          <w:rFonts w:ascii="Aptos" w:hAnsi="Aptos"/>
          <w:sz w:val="22"/>
          <w:szCs w:val="22"/>
        </w:rPr>
        <w:commentReference w:id="5"/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 with other students in LCF more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often or across the three marketing programs. I think group work is very valuable especially for our industry</w:t>
      </w:r>
    </w:p>
    <w:p w14:paraId="322A5BE8" w14:textId="77777777" w:rsidR="00AF6622" w:rsidRPr="00195415" w:rsidRDefault="00AF6622" w:rsidP="00AF6622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I was expecting more </w:t>
      </w:r>
      <w:commentRangeStart w:id="6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classes to be SFM-only</w:t>
      </w:r>
      <w:commentRangeEnd w:id="6"/>
      <w:r w:rsidRPr="00195415">
        <w:rPr>
          <w:rStyle w:val="CommentReference"/>
          <w:rFonts w:ascii="Aptos" w:hAnsi="Aptos"/>
          <w:sz w:val="22"/>
          <w:szCs w:val="22"/>
        </w:rPr>
        <w:commentReference w:id="6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. There are so many people in the programme I'll never know because we don't have enough opportunity to connect as a class. I also think it may have been good to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completely switch up the seminar groups in </w:t>
      </w:r>
      <w:commentRangeStart w:id="7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semester</w:t>
      </w:r>
      <w:commentRangeEnd w:id="7"/>
      <w:r w:rsidRPr="00195415">
        <w:rPr>
          <w:rStyle w:val="CommentReference"/>
          <w:rFonts w:ascii="Aptos" w:hAnsi="Aptos"/>
          <w:sz w:val="22"/>
          <w:szCs w:val="22"/>
        </w:rPr>
        <w:commentReference w:id="7"/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 2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so we </w:t>
      </w:r>
      <w:proofErr w:type="gram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have the opportunity to</w:t>
      </w:r>
      <w:proofErr w:type="gram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connect with others - the seminars are definitely where most people make friends. For Collab Challenge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, it was great to meet students from other </w:t>
      </w:r>
      <w:proofErr w:type="spellStart"/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specialisms</w:t>
      </w:r>
      <w:proofErr w:type="spell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. I would have liked to hear the presentations/responses from the other groups, and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not keep us so separated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. It would have been interesting and </w:t>
      </w:r>
      <w:commentRangeStart w:id="8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beneficial</w:t>
      </w:r>
      <w:commentRangeEnd w:id="8"/>
      <w:r w:rsidR="001820A1" w:rsidRPr="00195415">
        <w:rPr>
          <w:rStyle w:val="CommentReference"/>
          <w:rFonts w:ascii="Aptos" w:hAnsi="Aptos"/>
          <w:sz w:val="22"/>
          <w:szCs w:val="22"/>
        </w:rPr>
        <w:commentReference w:id="8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to hear how other students approached the same project.</w:t>
      </w:r>
    </w:p>
    <w:p w14:paraId="24F78320" w14:textId="77777777" w:rsidR="00195415" w:rsidRPr="00195415" w:rsidRDefault="00195415" w:rsidP="00195415">
      <w:p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</w:p>
    <w:p w14:paraId="71EEC114" w14:textId="4F0F122D" w:rsidR="00195415" w:rsidRPr="00195415" w:rsidRDefault="00195415" w:rsidP="00195415">
      <w:pPr>
        <w:rPr>
          <w:rFonts w:ascii="Aptos" w:eastAsia="Times New Roman" w:hAnsi="Aptos" w:cs="Calibri"/>
          <w:b/>
          <w:bCs/>
          <w:color w:val="FF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b/>
          <w:bCs/>
          <w:color w:val="FF0000"/>
          <w:sz w:val="22"/>
          <w:szCs w:val="22"/>
          <w:lang w:eastAsia="en-GB"/>
        </w:rPr>
        <w:t>NEGATIVE EXPERIENCES:</w:t>
      </w:r>
    </w:p>
    <w:p w14:paraId="7DD83AF7" w14:textId="0F1E173A" w:rsidR="00195415" w:rsidRPr="00195415" w:rsidRDefault="00195415" w:rsidP="00195415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I don’t feel the course is very interactive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with </w:t>
      </w:r>
      <w:commentRangeStart w:id="9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lecturers</w:t>
      </w:r>
      <w:commentRangeEnd w:id="9"/>
      <w:r w:rsidRPr="00195415">
        <w:rPr>
          <w:rStyle w:val="CommentReference"/>
          <w:rFonts w:ascii="Aptos" w:hAnsi="Aptos"/>
          <w:sz w:val="22"/>
          <w:szCs w:val="22"/>
        </w:rPr>
        <w:commentReference w:id="9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and other students.</w:t>
      </w:r>
    </w:p>
    <w:p w14:paraId="74B8C15E" w14:textId="6D916572" w:rsidR="00AF6622" w:rsidRPr="00195415" w:rsidRDefault="00AF6622" w:rsidP="00AF6622">
      <w:pPr>
        <w:pStyle w:val="ListParagraph"/>
        <w:numPr>
          <w:ilvl w:val="0"/>
          <w:numId w:val="2"/>
        </w:numPr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Regarding community and belonging, I want to share my experience honestly. While academics are all well and good at this college, I've struggled with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 xml:space="preserve">feeling isolated and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lastRenderedPageBreak/>
        <w:t>unwelcome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at this college. Despite my efforts to communicate and engage with my classmates, I consistently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felt like an outcast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, which has taken a toll on my mental health and left me feeling lonely.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Joining the course three weeks late put me at a disadvantage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, as everyone had already formed groups and friendships. Despite my hesitation, the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lack of welcoming gestures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from my peers exacerbated my feelings of alienation. I've tried initiating conversations and joining activities, but I've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never felt truly included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. Even individuals from my own country, India, seemed to have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formed their own cliques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without extending a hand to include me. </w:t>
      </w:r>
      <w:proofErr w:type="gram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All of</w:t>
      </w:r>
      <w:proofErr w:type="gram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these people always saw me sitting alone, going around alone, but they never cared to welcome me involve me for anything. They always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made me feel like the show had already started and I came out of nowhere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. Despite my visible confusion and isolation, no one reached out to offer assistance or empathy. I was hesitant already, but the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ignorance of the classmates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and no sense of welcoming nature towards me made me feel the worst. I was never this person that </w:t>
      </w:r>
      <w:proofErr w:type="spell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i</w:t>
      </w:r>
      <w:proofErr w:type="spell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have become. Now, I don't approach anyone anymore or try to initiate anything unless needed for a group work or seminar. I have accepted the fact that there are no friends of me in this college. I've grown weary of this experience, as attending this college was once a dream of mine.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Unfortunately, I've found it to be the most challenging aspect of my life, socially speaking.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</w:t>
      </w:r>
      <w:r w:rsidRPr="00195415">
        <w:rPr>
          <w:rFonts w:ascii="Aptos" w:eastAsia="Times New Roman" w:hAnsi="Aptos" w:cs="Calibri"/>
          <w:color w:val="000000"/>
          <w:sz w:val="22"/>
          <w:szCs w:val="22"/>
          <w:highlight w:val="yellow"/>
          <w:lang w:eastAsia="en-GB"/>
        </w:rPr>
        <w:t>The only reason I hate being at this college is because I feel left out.</w:t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I long for the sense of belonging and camaraderie that seems to elude me here. I am so tired of this. I miss the warmth of home and the joy of social interaction. Sadly, I'm not sure if I'll ever regain the </w:t>
      </w:r>
      <w:proofErr w:type="gram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enthusiasm</w:t>
      </w:r>
      <w:proofErr w:type="gram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I once had for attending this college. I </w:t>
      </w:r>
      <w:commentRangeStart w:id="10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just</w:t>
      </w:r>
      <w:commentRangeEnd w:id="10"/>
      <w:r w:rsidR="001820A1" w:rsidRPr="00195415">
        <w:rPr>
          <w:rStyle w:val="CommentReference"/>
          <w:rFonts w:ascii="Aptos" w:hAnsi="Aptos"/>
          <w:sz w:val="22"/>
          <w:szCs w:val="22"/>
        </w:rPr>
        <w:commentReference w:id="10"/>
      </w:r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>wanna</w:t>
      </w:r>
      <w:proofErr w:type="spellEnd"/>
      <w:r w:rsidRPr="00195415">
        <w:rPr>
          <w:rFonts w:ascii="Aptos" w:eastAsia="Times New Roman" w:hAnsi="Aptos" w:cs="Calibri"/>
          <w:color w:val="000000"/>
          <w:sz w:val="22"/>
          <w:szCs w:val="22"/>
          <w:lang w:eastAsia="en-GB"/>
        </w:rPr>
        <w:t xml:space="preserve"> go home!</w:t>
      </w:r>
    </w:p>
    <w:p w14:paraId="10B0404A" w14:textId="42B4E109" w:rsidR="00AF6622" w:rsidRPr="00195415" w:rsidRDefault="00AF6622" w:rsidP="00AF6622">
      <w:pPr>
        <w:ind w:firstLine="80"/>
        <w:rPr>
          <w:rFonts w:ascii="Aptos" w:eastAsia="Times New Roman" w:hAnsi="Aptos" w:cs="Calibri"/>
          <w:color w:val="000000"/>
          <w:sz w:val="22"/>
          <w:szCs w:val="22"/>
          <w:lang w:eastAsia="en-GB"/>
        </w:rPr>
      </w:pPr>
    </w:p>
    <w:p w14:paraId="564796A5" w14:textId="77777777" w:rsidR="0065482D" w:rsidRDefault="0065482D">
      <w:pPr>
        <w:rPr>
          <w:rFonts w:ascii="Aptos" w:hAnsi="Aptos"/>
          <w:sz w:val="22"/>
          <w:szCs w:val="22"/>
        </w:rPr>
      </w:pPr>
    </w:p>
    <w:p w14:paraId="7A6419E7" w14:textId="20EBCC55" w:rsidR="003C0FA3" w:rsidRPr="003C0FA3" w:rsidRDefault="003C0FA3" w:rsidP="003C0FA3">
      <w:pPr>
        <w:jc w:val="center"/>
        <w:rPr>
          <w:rFonts w:ascii="Aptos" w:hAnsi="Aptos"/>
          <w:sz w:val="22"/>
          <w:szCs w:val="22"/>
          <w:u w:val="single"/>
        </w:rPr>
      </w:pPr>
      <w:r w:rsidRPr="003C0FA3">
        <w:rPr>
          <w:rFonts w:ascii="Aptos" w:hAnsi="Aptos"/>
          <w:sz w:val="22"/>
          <w:szCs w:val="22"/>
          <w:u w:val="single"/>
        </w:rPr>
        <w:t xml:space="preserve">Initial PTES </w:t>
      </w:r>
      <w:r w:rsidRPr="003C0FA3">
        <w:rPr>
          <w:rFonts w:ascii="Aptos" w:hAnsi="Aptos"/>
          <w:sz w:val="22"/>
          <w:szCs w:val="22"/>
          <w:u w:val="single"/>
        </w:rPr>
        <w:t>Themes and Sub-Themes</w:t>
      </w:r>
    </w:p>
    <w:p w14:paraId="6094243E" w14:textId="77777777" w:rsidR="003C0FA3" w:rsidRPr="003C0FA3" w:rsidRDefault="003C0FA3" w:rsidP="003C0FA3">
      <w:pPr>
        <w:jc w:val="center"/>
        <w:rPr>
          <w:rFonts w:ascii="Aptos" w:hAnsi="Aptos"/>
          <w:sz w:val="22"/>
          <w:szCs w:val="22"/>
        </w:rPr>
      </w:pPr>
    </w:p>
    <w:p w14:paraId="6D429D77" w14:textId="77777777" w:rsidR="003C0FA3" w:rsidRPr="003C0FA3" w:rsidRDefault="003C0FA3" w:rsidP="003C0FA3">
      <w:pPr>
        <w:rPr>
          <w:rFonts w:ascii="Aptos" w:hAnsi="Aptos"/>
          <w:b/>
          <w:bCs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1. Responsibility on Oneself</w:t>
      </w:r>
    </w:p>
    <w:p w14:paraId="2F9FC376" w14:textId="77777777" w:rsidR="003C0FA3" w:rsidRPr="003C0FA3" w:rsidRDefault="003C0FA3" w:rsidP="003C0FA3">
      <w:pPr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Self-reflection</w:t>
      </w:r>
      <w:r w:rsidRPr="003C0FA3">
        <w:rPr>
          <w:rFonts w:ascii="Aptos" w:hAnsi="Aptos"/>
          <w:sz w:val="22"/>
          <w:szCs w:val="22"/>
        </w:rPr>
        <w:t>: Some students attribute their lack of belonging to personal inaction or reluctance to engage.</w:t>
      </w:r>
    </w:p>
    <w:p w14:paraId="1F1A48A1" w14:textId="77777777" w:rsidR="003C0FA3" w:rsidRPr="003C0FA3" w:rsidRDefault="003C0FA3" w:rsidP="003C0FA3">
      <w:pPr>
        <w:numPr>
          <w:ilvl w:val="1"/>
          <w:numId w:val="3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think this is because I have not checked or made any effort to find out."</w:t>
      </w:r>
    </w:p>
    <w:p w14:paraId="4E611C42" w14:textId="77777777" w:rsidR="003C0FA3" w:rsidRDefault="003C0FA3" w:rsidP="003C0FA3">
      <w:pPr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Limited effort to connect</w:t>
      </w:r>
      <w:r w:rsidRPr="003C0FA3">
        <w:rPr>
          <w:rFonts w:ascii="Aptos" w:hAnsi="Aptos"/>
          <w:sz w:val="22"/>
          <w:szCs w:val="22"/>
        </w:rPr>
        <w:t>: Students acknowledge difficulties stemming from not taking the initiative to bond with peers.</w:t>
      </w:r>
    </w:p>
    <w:p w14:paraId="46F4B553" w14:textId="77777777" w:rsidR="003C0FA3" w:rsidRPr="003C0FA3" w:rsidRDefault="003C0FA3" w:rsidP="003C0FA3">
      <w:pPr>
        <w:ind w:left="720"/>
        <w:rPr>
          <w:rFonts w:ascii="Aptos" w:hAnsi="Aptos"/>
          <w:sz w:val="22"/>
          <w:szCs w:val="22"/>
        </w:rPr>
      </w:pPr>
    </w:p>
    <w:p w14:paraId="7E85ECA9" w14:textId="77777777" w:rsidR="003C0FA3" w:rsidRPr="003C0FA3" w:rsidRDefault="003C0FA3" w:rsidP="003C0FA3">
      <w:pPr>
        <w:rPr>
          <w:rFonts w:ascii="Aptos" w:hAnsi="Aptos"/>
          <w:b/>
          <w:bCs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2. Desire to Connect with Others</w:t>
      </w:r>
    </w:p>
    <w:p w14:paraId="72D503AE" w14:textId="77777777" w:rsidR="003C0FA3" w:rsidRPr="003C0FA3" w:rsidRDefault="003C0FA3" w:rsidP="003C0FA3">
      <w:pPr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Need for social events</w:t>
      </w:r>
      <w:r w:rsidRPr="003C0FA3">
        <w:rPr>
          <w:rFonts w:ascii="Aptos" w:hAnsi="Aptos"/>
          <w:sz w:val="22"/>
          <w:szCs w:val="22"/>
        </w:rPr>
        <w:t>: Students express a strong desire for structured networking opportunities outside the academic setting.</w:t>
      </w:r>
    </w:p>
    <w:p w14:paraId="70FB26D0" w14:textId="77777777" w:rsidR="003C0FA3" w:rsidRPr="003C0FA3" w:rsidRDefault="003C0FA3" w:rsidP="003C0FA3">
      <w:pPr>
        <w:numPr>
          <w:ilvl w:val="1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would love to have more networking events!"</w:t>
      </w:r>
    </w:p>
    <w:p w14:paraId="6E0CFC76" w14:textId="77777777" w:rsidR="003C0FA3" w:rsidRPr="003C0FA3" w:rsidRDefault="003C0FA3" w:rsidP="003C0FA3">
      <w:pPr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Peer collaboration</w:t>
      </w:r>
      <w:r w:rsidRPr="003C0FA3">
        <w:rPr>
          <w:rFonts w:ascii="Aptos" w:hAnsi="Aptos"/>
          <w:sz w:val="22"/>
          <w:szCs w:val="22"/>
        </w:rPr>
        <w:t>: Opportunities to collaborate across programs and specialisms are viewed as highly valuable for fostering connections and professional growth.</w:t>
      </w:r>
    </w:p>
    <w:p w14:paraId="033E214C" w14:textId="77777777" w:rsidR="003C0FA3" w:rsidRPr="003C0FA3" w:rsidRDefault="003C0FA3" w:rsidP="003C0FA3">
      <w:pPr>
        <w:numPr>
          <w:ilvl w:val="1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would love to collaborate with other students in LCF more often or across the three marketing programs."</w:t>
      </w:r>
    </w:p>
    <w:p w14:paraId="01901FC7" w14:textId="77777777" w:rsidR="003C0FA3" w:rsidRPr="003C0FA3" w:rsidRDefault="003C0FA3" w:rsidP="003C0FA3">
      <w:pPr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Insufficient opportunities within classes</w:t>
      </w:r>
      <w:r w:rsidRPr="003C0FA3">
        <w:rPr>
          <w:rFonts w:ascii="Aptos" w:hAnsi="Aptos"/>
          <w:sz w:val="22"/>
          <w:szCs w:val="22"/>
        </w:rPr>
        <w:t>: Students feel there aren’t enough moments to engage with their full cohort, particularly through activities like group projects or mixed seminar groups.</w:t>
      </w:r>
    </w:p>
    <w:p w14:paraId="111FCD7F" w14:textId="77777777" w:rsidR="003C0FA3" w:rsidRPr="003C0FA3" w:rsidRDefault="003C0FA3" w:rsidP="003C0FA3">
      <w:pPr>
        <w:numPr>
          <w:ilvl w:val="1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was expecting more classes to be SFM-only. There are so many people in the programme I'll never know because we don't have enough opportunity to connect as a class."</w:t>
      </w:r>
    </w:p>
    <w:p w14:paraId="0C1B2E17" w14:textId="77777777" w:rsidR="003C0FA3" w:rsidRDefault="003C0FA3" w:rsidP="003C0FA3">
      <w:pPr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Digital connection efforts</w:t>
      </w:r>
      <w:r w:rsidRPr="003C0FA3">
        <w:rPr>
          <w:rFonts w:ascii="Aptos" w:hAnsi="Aptos"/>
          <w:sz w:val="22"/>
          <w:szCs w:val="22"/>
        </w:rPr>
        <w:t>: Attempts to establish virtual platforms for communication (e.g., Instagram groups) often failed due to low participation.</w:t>
      </w:r>
    </w:p>
    <w:p w14:paraId="575A973A" w14:textId="77777777" w:rsidR="003C0FA3" w:rsidRPr="003C0FA3" w:rsidRDefault="003C0FA3" w:rsidP="003C0FA3">
      <w:pPr>
        <w:rPr>
          <w:rFonts w:ascii="Aptos" w:hAnsi="Aptos"/>
          <w:sz w:val="22"/>
          <w:szCs w:val="22"/>
        </w:rPr>
      </w:pPr>
    </w:p>
    <w:p w14:paraId="09C3EE79" w14:textId="77777777" w:rsidR="003C0FA3" w:rsidRPr="003C0FA3" w:rsidRDefault="003C0FA3" w:rsidP="003C0FA3">
      <w:pPr>
        <w:rPr>
          <w:rFonts w:ascii="Aptos" w:hAnsi="Aptos"/>
          <w:b/>
          <w:bCs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3. Negative Experiences</w:t>
      </w:r>
    </w:p>
    <w:p w14:paraId="3CA053E2" w14:textId="77777777" w:rsidR="003C0FA3" w:rsidRPr="003C0FA3" w:rsidRDefault="003C0FA3" w:rsidP="003C0FA3">
      <w:pPr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Isolation and exclusion</w:t>
      </w:r>
      <w:r w:rsidRPr="003C0FA3">
        <w:rPr>
          <w:rFonts w:ascii="Aptos" w:hAnsi="Aptos"/>
          <w:sz w:val="22"/>
          <w:szCs w:val="22"/>
        </w:rPr>
        <w:t>: Feelings of alienation dominate, especially for those who joined late or struggled to break into existing social circles.</w:t>
      </w:r>
    </w:p>
    <w:p w14:paraId="6DBECC69" w14:textId="77777777" w:rsidR="003C0FA3" w:rsidRPr="003C0FA3" w:rsidRDefault="003C0FA3" w:rsidP="003C0FA3">
      <w:pPr>
        <w:numPr>
          <w:ilvl w:val="1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"Joining the course three weeks late put me at a disadvantage, as everyone had already formed groups and friendships."</w:t>
      </w:r>
    </w:p>
    <w:p w14:paraId="4BB4DD37" w14:textId="77777777" w:rsidR="003C0FA3" w:rsidRPr="003C0FA3" w:rsidRDefault="003C0FA3" w:rsidP="003C0FA3">
      <w:pPr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Cultural and cliquish divides</w:t>
      </w:r>
      <w:r w:rsidRPr="003C0FA3">
        <w:rPr>
          <w:rFonts w:ascii="Aptos" w:hAnsi="Aptos"/>
          <w:sz w:val="22"/>
          <w:szCs w:val="22"/>
        </w:rPr>
        <w:t>: Some students noted cultural cliques preventing inclusive interactions.</w:t>
      </w:r>
    </w:p>
    <w:p w14:paraId="74977798" w14:textId="77777777" w:rsidR="003C0FA3" w:rsidRPr="003C0FA3" w:rsidRDefault="003C0FA3" w:rsidP="003C0FA3">
      <w:pPr>
        <w:numPr>
          <w:ilvl w:val="1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"Even individuals from my own country, India, seemed to have formed their own cliques without extending a hand to include me."</w:t>
      </w:r>
    </w:p>
    <w:p w14:paraId="71D402A5" w14:textId="77777777" w:rsidR="003C0FA3" w:rsidRPr="003C0FA3" w:rsidRDefault="003C0FA3" w:rsidP="003C0FA3">
      <w:pPr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Mental health impacts</w:t>
      </w:r>
      <w:r w:rsidRPr="003C0FA3">
        <w:rPr>
          <w:rFonts w:ascii="Aptos" w:hAnsi="Aptos"/>
          <w:sz w:val="22"/>
          <w:szCs w:val="22"/>
        </w:rPr>
        <w:t>: The lack of belonging has profound effects on students' mental health, leading to loneliness and diminished enthusiasm for their studies.</w:t>
      </w:r>
    </w:p>
    <w:p w14:paraId="6D765AAA" w14:textId="77777777" w:rsidR="003C0FA3" w:rsidRPr="003C0FA3" w:rsidRDefault="003C0FA3" w:rsidP="003C0FA3">
      <w:pPr>
        <w:numPr>
          <w:ilvl w:val="1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consistently felt like an outcast, which has taken a toll on my mental health and left me feeling lonely."</w:t>
      </w:r>
    </w:p>
    <w:p w14:paraId="70812D28" w14:textId="77777777" w:rsidR="003C0FA3" w:rsidRPr="003C0FA3" w:rsidRDefault="003C0FA3" w:rsidP="003C0FA3">
      <w:pPr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b/>
          <w:bCs/>
          <w:sz w:val="22"/>
          <w:szCs w:val="22"/>
        </w:rPr>
        <w:t>Limited faculty interaction</w:t>
      </w:r>
      <w:r w:rsidRPr="003C0FA3">
        <w:rPr>
          <w:rFonts w:ascii="Aptos" w:hAnsi="Aptos"/>
          <w:sz w:val="22"/>
          <w:szCs w:val="22"/>
        </w:rPr>
        <w:t>: A perceived lack of interaction with lecturers compounds the sense of detachment from the academic community.</w:t>
      </w:r>
    </w:p>
    <w:p w14:paraId="26AE4C0C" w14:textId="77777777" w:rsidR="003C0FA3" w:rsidRPr="003C0FA3" w:rsidRDefault="003C0FA3" w:rsidP="003C0FA3">
      <w:pPr>
        <w:numPr>
          <w:ilvl w:val="1"/>
          <w:numId w:val="5"/>
        </w:numPr>
        <w:rPr>
          <w:rFonts w:ascii="Aptos" w:hAnsi="Aptos"/>
          <w:sz w:val="22"/>
          <w:szCs w:val="22"/>
        </w:rPr>
      </w:pPr>
      <w:r w:rsidRPr="003C0FA3">
        <w:rPr>
          <w:rFonts w:ascii="Aptos" w:hAnsi="Aptos"/>
          <w:i/>
          <w:iCs/>
          <w:sz w:val="22"/>
          <w:szCs w:val="22"/>
        </w:rPr>
        <w:t>Example</w:t>
      </w:r>
      <w:r w:rsidRPr="003C0FA3">
        <w:rPr>
          <w:rFonts w:ascii="Aptos" w:hAnsi="Aptos"/>
          <w:sz w:val="22"/>
          <w:szCs w:val="22"/>
        </w:rPr>
        <w:t>: "I don’t feel the course is very interactive with lecturers and other students."</w:t>
      </w:r>
    </w:p>
    <w:p w14:paraId="27D4CA57" w14:textId="77777777" w:rsidR="003C0FA3" w:rsidRPr="00195415" w:rsidRDefault="003C0FA3">
      <w:pPr>
        <w:rPr>
          <w:rFonts w:ascii="Aptos" w:hAnsi="Aptos"/>
          <w:sz w:val="22"/>
          <w:szCs w:val="22"/>
        </w:rPr>
      </w:pPr>
    </w:p>
    <w:sectPr w:rsidR="003C0FA3" w:rsidRPr="00195415" w:rsidSect="00AF66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ina Van Volkinburg" w:date="2024-12-03T13:45:00Z" w:initials="NV">
    <w:p w14:paraId="0FB7B93B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Responsibility on the self</w:t>
      </w:r>
    </w:p>
  </w:comment>
  <w:comment w:id="1" w:author="Nina Van Volkinburg" w:date="2024-12-03T13:45:00Z" w:initials="NV">
    <w:p w14:paraId="7936FB87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 wanting to work with others; not seeing value of group work.</w:t>
      </w:r>
    </w:p>
  </w:comment>
  <w:comment w:id="2" w:author="Nina Van Volkinburg" w:date="2024-12-03T13:45:00Z" w:initials="NV">
    <w:p w14:paraId="4D5C64DA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Importance of going beyond the classroom</w:t>
      </w:r>
    </w:p>
  </w:comment>
  <w:comment w:id="3" w:author="Nina Van Volkinburg" w:date="2024-12-03T13:46:00Z" w:initials="NV">
    <w:p w14:paraId="6C95CDF1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Many students have commitments outside of the classroom - different expectations for different people.</w:t>
      </w:r>
    </w:p>
  </w:comment>
  <w:comment w:id="4" w:author="Nina Van Volkinburg" w:date="2024-12-03T13:38:00Z" w:initials="NV">
    <w:p w14:paraId="3536EBFB" w14:textId="77777777" w:rsidR="00AF6622" w:rsidRDefault="00AF6622" w:rsidP="00AF662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desire to enter the industry; transition from education to practice.</w:t>
      </w:r>
    </w:p>
  </w:comment>
  <w:comment w:id="5" w:author="Nina Van Volkinburg" w:date="2024-12-03T13:40:00Z" w:initials="NV">
    <w:p w14:paraId="6F571966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Wanting to meet new people</w:t>
      </w:r>
    </w:p>
  </w:comment>
  <w:comment w:id="6" w:author="Nina Van Volkinburg" w:date="2024-12-03T13:39:00Z" w:initials="NV">
    <w:p w14:paraId="003B1DBD" w14:textId="77777777" w:rsidR="00AF6622" w:rsidRDefault="00AF6622" w:rsidP="00AF662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desire to be focused on a smaller cohort; smaller groups could be more manageable for developing community</w:t>
      </w:r>
    </w:p>
  </w:comment>
  <w:comment w:id="7" w:author="Nina Van Volkinburg" w:date="2024-12-03T13:39:00Z" w:initials="NV">
    <w:p w14:paraId="26539D17" w14:textId="77777777" w:rsidR="00AF6622" w:rsidRDefault="00AF6622" w:rsidP="00AF662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Desire to meet new students</w:t>
      </w:r>
    </w:p>
  </w:comment>
  <w:comment w:id="8" w:author="Nina Van Volkinburg" w:date="2024-12-03T13:40:00Z" w:initials="NV">
    <w:p w14:paraId="68F98587" w14:textId="77777777" w:rsidR="001820A1" w:rsidRDefault="001820A1" w:rsidP="001820A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Desire to learn from one another</w:t>
      </w:r>
    </w:p>
  </w:comment>
  <w:comment w:id="9" w:author="Nina Van Volkinburg" w:date="2024-12-03T13:41:00Z" w:initials="NV">
    <w:p w14:paraId="1E431C25" w14:textId="77777777" w:rsidR="00195415" w:rsidRDefault="00195415" w:rsidP="0019541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Lack of opportunities to connect with others outside of classes</w:t>
      </w:r>
    </w:p>
  </w:comment>
  <w:comment w:id="10" w:author="Nina Van Volkinburg" w:date="2024-12-03T13:44:00Z" w:initials="NV">
    <w:p w14:paraId="5598BE2C" w14:textId="77777777" w:rsidR="001820A1" w:rsidRDefault="001820A1" w:rsidP="001820A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Very powerful and detailed expression of emotions regarding the perception of a severe lack of community. Problems lie with being a late enrolee/ not being able to connect in fully formed groups. Induction needs to stretch beyond the first week.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B7B93B" w15:done="0"/>
  <w15:commentEx w15:paraId="7936FB87" w15:done="0"/>
  <w15:commentEx w15:paraId="4D5C64DA" w15:done="0"/>
  <w15:commentEx w15:paraId="6C95CDF1" w15:done="0"/>
  <w15:commentEx w15:paraId="3536EBFB" w15:done="0"/>
  <w15:commentEx w15:paraId="6F571966" w15:done="0"/>
  <w15:commentEx w15:paraId="003B1DBD" w15:done="0"/>
  <w15:commentEx w15:paraId="26539D17" w15:done="0"/>
  <w15:commentEx w15:paraId="68F98587" w15:done="0"/>
  <w15:commentEx w15:paraId="1E431C25" w15:done="0"/>
  <w15:commentEx w15:paraId="5598BE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8D4976" w16cex:dateUtc="2024-12-03T13:45:00Z"/>
  <w16cex:commentExtensible w16cex:durableId="6916EF6D" w16cex:dateUtc="2024-12-03T13:45:00Z"/>
  <w16cex:commentExtensible w16cex:durableId="7E1C504A" w16cex:dateUtc="2024-12-03T13:45:00Z"/>
  <w16cex:commentExtensible w16cex:durableId="655EB884" w16cex:dateUtc="2024-12-03T13:46:00Z"/>
  <w16cex:commentExtensible w16cex:durableId="4EB8A176" w16cex:dateUtc="2024-12-03T13:38:00Z"/>
  <w16cex:commentExtensible w16cex:durableId="7814CFAE" w16cex:dateUtc="2024-12-03T13:40:00Z"/>
  <w16cex:commentExtensible w16cex:durableId="57A43122" w16cex:dateUtc="2024-12-03T13:39:00Z"/>
  <w16cex:commentExtensible w16cex:durableId="657C1C9C" w16cex:dateUtc="2024-12-03T13:39:00Z"/>
  <w16cex:commentExtensible w16cex:durableId="50BB7E01" w16cex:dateUtc="2024-12-03T13:40:00Z"/>
  <w16cex:commentExtensible w16cex:durableId="5C99C9A4" w16cex:dateUtc="2024-12-03T13:41:00Z"/>
  <w16cex:commentExtensible w16cex:durableId="38D5A1EE" w16cex:dateUtc="2024-12-03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B7B93B" w16cid:durableId="568D4976"/>
  <w16cid:commentId w16cid:paraId="7936FB87" w16cid:durableId="6916EF6D"/>
  <w16cid:commentId w16cid:paraId="4D5C64DA" w16cid:durableId="7E1C504A"/>
  <w16cid:commentId w16cid:paraId="6C95CDF1" w16cid:durableId="655EB884"/>
  <w16cid:commentId w16cid:paraId="3536EBFB" w16cid:durableId="4EB8A176"/>
  <w16cid:commentId w16cid:paraId="6F571966" w16cid:durableId="7814CFAE"/>
  <w16cid:commentId w16cid:paraId="003B1DBD" w16cid:durableId="57A43122"/>
  <w16cid:commentId w16cid:paraId="26539D17" w16cid:durableId="657C1C9C"/>
  <w16cid:commentId w16cid:paraId="68F98587" w16cid:durableId="50BB7E01"/>
  <w16cid:commentId w16cid:paraId="1E431C25" w16cid:durableId="5C99C9A4"/>
  <w16cid:commentId w16cid:paraId="5598BE2C" w16cid:durableId="38D5A1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E5F60"/>
    <w:multiLevelType w:val="multilevel"/>
    <w:tmpl w:val="791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B97"/>
    <w:multiLevelType w:val="multilevel"/>
    <w:tmpl w:val="3C0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54C26"/>
    <w:multiLevelType w:val="hybridMultilevel"/>
    <w:tmpl w:val="1328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468FD"/>
    <w:multiLevelType w:val="multilevel"/>
    <w:tmpl w:val="F08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325185">
    <w:abstractNumId w:val="0"/>
  </w:num>
  <w:num w:numId="2" w16cid:durableId="440534216">
    <w:abstractNumId w:val="3"/>
  </w:num>
  <w:num w:numId="3" w16cid:durableId="1888833184">
    <w:abstractNumId w:val="1"/>
  </w:num>
  <w:num w:numId="4" w16cid:durableId="1627662631">
    <w:abstractNumId w:val="2"/>
  </w:num>
  <w:num w:numId="5" w16cid:durableId="6615472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na Van Volkinburg">
    <w15:presenceInfo w15:providerId="AD" w15:userId="S::n.vanvolkinburg@fashion.arts.ac.uk::185a9bf8-7cc5-4da2-b0bd-85f8395c9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0"/>
    <w:rsid w:val="001742DA"/>
    <w:rsid w:val="001820A1"/>
    <w:rsid w:val="001878A8"/>
    <w:rsid w:val="00195415"/>
    <w:rsid w:val="001D29A9"/>
    <w:rsid w:val="00281E59"/>
    <w:rsid w:val="003C0FA3"/>
    <w:rsid w:val="00491B77"/>
    <w:rsid w:val="004E4AB5"/>
    <w:rsid w:val="0065482D"/>
    <w:rsid w:val="00772152"/>
    <w:rsid w:val="00961DDA"/>
    <w:rsid w:val="00AF6622"/>
    <w:rsid w:val="00B80073"/>
    <w:rsid w:val="00E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9F48"/>
  <w15:chartTrackingRefBased/>
  <w15:docId w15:val="{BAD228B3-2BBB-9C49-B633-8A550D60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29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F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Van Volkinburg</dc:creator>
  <cp:keywords/>
  <dc:description/>
  <cp:lastModifiedBy>Nina Van Volkinburg</cp:lastModifiedBy>
  <cp:revision>4</cp:revision>
  <dcterms:created xsi:type="dcterms:W3CDTF">2024-12-03T14:26:00Z</dcterms:created>
  <dcterms:modified xsi:type="dcterms:W3CDTF">2024-12-03T14:36:00Z</dcterms:modified>
</cp:coreProperties>
</file>